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C0A13" w14:textId="77777777" w:rsidR="006805CD" w:rsidRDefault="00D04AFC" w:rsidP="001C26AD">
      <w:pPr>
        <w:rPr>
          <w:b/>
          <w:sz w:val="24"/>
          <w:szCs w:val="24"/>
        </w:rPr>
      </w:pPr>
      <w:r w:rsidRPr="002D1E5F">
        <w:rPr>
          <w:b/>
          <w:sz w:val="24"/>
          <w:szCs w:val="24"/>
        </w:rPr>
        <w:t>Ordentliche Einwohnergemeindeversammlung</w:t>
      </w:r>
    </w:p>
    <w:p w14:paraId="657B1D71" w14:textId="77777777" w:rsidR="006805CD" w:rsidRPr="002D1E5F" w:rsidRDefault="006805CD" w:rsidP="001C26AD">
      <w:pPr>
        <w:rPr>
          <w:b/>
          <w:sz w:val="24"/>
          <w:szCs w:val="24"/>
        </w:rPr>
      </w:pPr>
    </w:p>
    <w:p w14:paraId="3F256E23" w14:textId="6B98A53A" w:rsidR="006805CD" w:rsidRDefault="00D04AFC" w:rsidP="001C26AD">
      <w:pPr>
        <w:rPr>
          <w:b/>
        </w:rPr>
      </w:pPr>
      <w:r w:rsidRPr="009438BC">
        <w:rPr>
          <w:b/>
          <w:u w:val="single"/>
        </w:rPr>
        <w:t>Mittwoch</w:t>
      </w:r>
      <w:r>
        <w:rPr>
          <w:b/>
        </w:rPr>
        <w:t xml:space="preserve">, </w:t>
      </w:r>
      <w:r w:rsidR="00146819">
        <w:rPr>
          <w:b/>
        </w:rPr>
        <w:t xml:space="preserve">26. November </w:t>
      </w:r>
      <w:r>
        <w:rPr>
          <w:b/>
        </w:rPr>
        <w:t>202</w:t>
      </w:r>
      <w:r w:rsidR="006805CD">
        <w:rPr>
          <w:b/>
        </w:rPr>
        <w:t>5</w:t>
      </w:r>
      <w:r>
        <w:rPr>
          <w:b/>
        </w:rPr>
        <w:t>, 20.00 Uhr,</w:t>
      </w:r>
      <w:r w:rsidRPr="00BD3DD7">
        <w:rPr>
          <w:b/>
        </w:rPr>
        <w:t xml:space="preserve"> </w:t>
      </w:r>
      <w:r>
        <w:rPr>
          <w:b/>
        </w:rPr>
        <w:t>Gasthof Linde, Linden</w:t>
      </w:r>
    </w:p>
    <w:p w14:paraId="19FF18BF" w14:textId="77777777" w:rsidR="006805CD" w:rsidRDefault="006805CD" w:rsidP="001C26AD">
      <w:pPr>
        <w:rPr>
          <w:b/>
        </w:rPr>
      </w:pPr>
    </w:p>
    <w:p w14:paraId="6A651DAB" w14:textId="77777777" w:rsidR="006805CD" w:rsidRDefault="00D04AFC" w:rsidP="001C26AD">
      <w:pPr>
        <w:rPr>
          <w:b/>
        </w:rPr>
      </w:pPr>
      <w:r>
        <w:rPr>
          <w:b/>
        </w:rPr>
        <w:t>Traktanden</w:t>
      </w:r>
    </w:p>
    <w:p w14:paraId="4430117F" w14:textId="77777777" w:rsidR="006805CD" w:rsidRDefault="006805CD" w:rsidP="001C26AD">
      <w:pPr>
        <w:tabs>
          <w:tab w:val="left" w:pos="2410"/>
        </w:tabs>
        <w:rPr>
          <w:b/>
        </w:rPr>
      </w:pPr>
    </w:p>
    <w:p w14:paraId="0902052D" w14:textId="77777777" w:rsidR="00146819" w:rsidRDefault="00146819" w:rsidP="00146819">
      <w:pPr>
        <w:pStyle w:val="Protauszug"/>
        <w:numPr>
          <w:ilvl w:val="0"/>
          <w:numId w:val="5"/>
        </w:numPr>
      </w:pPr>
      <w:r>
        <w:t>Budget 2026</w:t>
      </w:r>
    </w:p>
    <w:p w14:paraId="2D8D52B6" w14:textId="77777777" w:rsidR="00146819" w:rsidRDefault="00146819" w:rsidP="00146819">
      <w:pPr>
        <w:pStyle w:val="Protauszug"/>
        <w:numPr>
          <w:ilvl w:val="1"/>
          <w:numId w:val="5"/>
        </w:numPr>
      </w:pPr>
      <w:r>
        <w:t>Budget Erfolgsrechnung 2026; Genehmigung</w:t>
      </w:r>
    </w:p>
    <w:p w14:paraId="21AACEE9" w14:textId="77777777" w:rsidR="00146819" w:rsidRDefault="00146819" w:rsidP="00146819">
      <w:pPr>
        <w:pStyle w:val="Protauszug"/>
        <w:numPr>
          <w:ilvl w:val="1"/>
          <w:numId w:val="5"/>
        </w:numPr>
      </w:pPr>
      <w:r>
        <w:t>Budget Investitionsrechnung 2026; Kenntnisnahme</w:t>
      </w:r>
    </w:p>
    <w:p w14:paraId="30D07C5D" w14:textId="77777777" w:rsidR="00146819" w:rsidRDefault="00146819" w:rsidP="00146819">
      <w:pPr>
        <w:pStyle w:val="Protauszug"/>
        <w:numPr>
          <w:ilvl w:val="1"/>
          <w:numId w:val="5"/>
        </w:numPr>
      </w:pPr>
      <w:r>
        <w:t>Finanzplan 2025 – 2030; Kenntnisnahme</w:t>
      </w:r>
    </w:p>
    <w:p w14:paraId="493FCCB5" w14:textId="77777777" w:rsidR="00146819" w:rsidRDefault="00146819" w:rsidP="00146819">
      <w:pPr>
        <w:pStyle w:val="Protauszug"/>
        <w:numPr>
          <w:ilvl w:val="0"/>
          <w:numId w:val="5"/>
        </w:numPr>
      </w:pPr>
      <w:r>
        <w:t>Gesamterneuerungswahlen für die Amtsperiode 2026 – 2029</w:t>
      </w:r>
    </w:p>
    <w:p w14:paraId="2F9D1C30" w14:textId="77777777" w:rsidR="00146819" w:rsidRDefault="00146819" w:rsidP="00146819">
      <w:pPr>
        <w:pStyle w:val="Protauszug"/>
        <w:numPr>
          <w:ilvl w:val="1"/>
          <w:numId w:val="5"/>
        </w:numPr>
      </w:pPr>
      <w:r>
        <w:t>Gemeindepräsidentin oder Gemeindepräsident</w:t>
      </w:r>
    </w:p>
    <w:p w14:paraId="394F2E83" w14:textId="77777777" w:rsidR="00146819" w:rsidRDefault="00146819" w:rsidP="00146819">
      <w:pPr>
        <w:pStyle w:val="Protauszug"/>
        <w:numPr>
          <w:ilvl w:val="1"/>
          <w:numId w:val="5"/>
        </w:numPr>
      </w:pPr>
      <w:r>
        <w:t>Gemeinderatsmitglieder (Wiederwahl von 5 Mitgliedern und Neuwahl 1 Mitglied)</w:t>
      </w:r>
    </w:p>
    <w:p w14:paraId="2DB81F99" w14:textId="77777777" w:rsidR="00146819" w:rsidRDefault="00146819" w:rsidP="00146819">
      <w:pPr>
        <w:pStyle w:val="Protauszug"/>
        <w:numPr>
          <w:ilvl w:val="1"/>
          <w:numId w:val="5"/>
        </w:numPr>
      </w:pPr>
      <w:r>
        <w:t>Vizepräsidentin oder Vizepräsident</w:t>
      </w:r>
    </w:p>
    <w:p w14:paraId="0BA0F96A" w14:textId="77777777" w:rsidR="00146819" w:rsidRDefault="00146819" w:rsidP="00146819">
      <w:pPr>
        <w:pStyle w:val="Protauszug"/>
        <w:numPr>
          <w:ilvl w:val="0"/>
          <w:numId w:val="5"/>
        </w:numPr>
      </w:pPr>
      <w:r>
        <w:t>Verschiedenes</w:t>
      </w:r>
    </w:p>
    <w:p w14:paraId="260441BF" w14:textId="77777777" w:rsidR="006805CD" w:rsidRDefault="006805CD" w:rsidP="00281AAF">
      <w:pPr>
        <w:tabs>
          <w:tab w:val="left" w:pos="2410"/>
        </w:tabs>
      </w:pPr>
    </w:p>
    <w:p w14:paraId="0C5B0020" w14:textId="77777777" w:rsidR="006805CD" w:rsidRDefault="00D04AFC" w:rsidP="001C26AD">
      <w:r>
        <w:rPr>
          <w:b/>
        </w:rPr>
        <w:t>Öffentliche Auflage</w:t>
      </w:r>
    </w:p>
    <w:p w14:paraId="1A2086E5" w14:textId="77777777" w:rsidR="006805CD" w:rsidRDefault="00D04AFC" w:rsidP="001C26AD">
      <w:pPr>
        <w:pStyle w:val="Kopfzeile"/>
        <w:tabs>
          <w:tab w:val="clear" w:pos="4536"/>
          <w:tab w:val="clear" w:pos="9072"/>
        </w:tabs>
        <w:rPr>
          <w:rFonts w:cs="Arial"/>
          <w:szCs w:val="22"/>
        </w:rPr>
      </w:pPr>
      <w:r w:rsidRPr="00C928D2">
        <w:rPr>
          <w:rFonts w:cs="Arial"/>
          <w:szCs w:val="22"/>
        </w:rPr>
        <w:t>Die Unterlagen</w:t>
      </w:r>
      <w:r>
        <w:rPr>
          <w:rFonts w:cs="Arial"/>
          <w:szCs w:val="22"/>
        </w:rPr>
        <w:t xml:space="preserve"> </w:t>
      </w:r>
      <w:r w:rsidRPr="00C928D2">
        <w:rPr>
          <w:rFonts w:cs="Arial"/>
          <w:color w:val="000000"/>
          <w:szCs w:val="22"/>
        </w:rPr>
        <w:t>zu</w:t>
      </w:r>
      <w:r>
        <w:rPr>
          <w:rFonts w:cs="Arial"/>
          <w:color w:val="000000"/>
          <w:szCs w:val="22"/>
        </w:rPr>
        <w:t xml:space="preserve"> den </w:t>
      </w:r>
      <w:r w:rsidRPr="009438BC">
        <w:rPr>
          <w:rFonts w:cs="Arial"/>
          <w:color w:val="000000"/>
          <w:szCs w:val="22"/>
        </w:rPr>
        <w:t>Traktanden liegen 30 Tage</w:t>
      </w:r>
      <w:r w:rsidRPr="00C928D2">
        <w:rPr>
          <w:rFonts w:cs="Arial"/>
          <w:szCs w:val="22"/>
        </w:rPr>
        <w:t xml:space="preserve"> vor der Gemeindeversammlung in der Gemeinde</w:t>
      </w:r>
      <w:r>
        <w:rPr>
          <w:rFonts w:cs="Arial"/>
          <w:szCs w:val="22"/>
        </w:rPr>
        <w:t>verwaltung öffentlich auf und sind auf der Homepage der Gemeinde ersichtlich.</w:t>
      </w:r>
    </w:p>
    <w:p w14:paraId="6CE3CCAA" w14:textId="77777777" w:rsidR="006805CD" w:rsidRPr="001176FD" w:rsidRDefault="006805CD" w:rsidP="001C26AD">
      <w:pPr>
        <w:pStyle w:val="Kopfzeile"/>
        <w:tabs>
          <w:tab w:val="clear" w:pos="4536"/>
          <w:tab w:val="clear" w:pos="9072"/>
        </w:tabs>
        <w:rPr>
          <w:sz w:val="20"/>
        </w:rPr>
      </w:pPr>
    </w:p>
    <w:p w14:paraId="7A2F8EEA" w14:textId="77777777" w:rsidR="006805CD" w:rsidRDefault="00D04AFC" w:rsidP="001C26AD">
      <w:pPr>
        <w:pStyle w:val="Kopfzeile"/>
        <w:tabs>
          <w:tab w:val="clear" w:pos="4536"/>
          <w:tab w:val="clear" w:pos="9072"/>
          <w:tab w:val="left" w:pos="426"/>
        </w:tabs>
        <w:rPr>
          <w:b/>
        </w:rPr>
      </w:pPr>
      <w:r>
        <w:rPr>
          <w:b/>
        </w:rPr>
        <w:t>Beschwerderecht</w:t>
      </w:r>
    </w:p>
    <w:p w14:paraId="0D8A9C46" w14:textId="77777777" w:rsidR="006805CD" w:rsidRDefault="00D04AFC" w:rsidP="001C26AD">
      <w:pPr>
        <w:tabs>
          <w:tab w:val="left" w:pos="426"/>
        </w:tabs>
      </w:pPr>
      <w:r>
        <w:t xml:space="preserve">Beschwerden gegen Versammlungsbeschlüsse können innert 30 Tagen, im Doppel, beim Regierungsstatthalter Bern-Mittelland, </w:t>
      </w:r>
      <w:proofErr w:type="spellStart"/>
      <w:r>
        <w:t>Poststrasse</w:t>
      </w:r>
      <w:proofErr w:type="spellEnd"/>
      <w:r>
        <w:t xml:space="preserve"> 25, 3071 Ostermundigen eingereicht werden. Sie haben einen Antrag, die Angabe von Tatsachen und Beweismitteln, eine Begründung sowie eine Unterschrift zu enthalten. </w:t>
      </w:r>
    </w:p>
    <w:p w14:paraId="1999E740" w14:textId="77777777" w:rsidR="006805CD" w:rsidRDefault="006805CD" w:rsidP="001C26AD">
      <w:pPr>
        <w:tabs>
          <w:tab w:val="left" w:pos="426"/>
        </w:tabs>
      </w:pPr>
    </w:p>
    <w:p w14:paraId="4049301B" w14:textId="77777777" w:rsidR="006805CD" w:rsidRDefault="00D04AFC" w:rsidP="001C26AD">
      <w:pPr>
        <w:pStyle w:val="Kopfzeile"/>
        <w:tabs>
          <w:tab w:val="clear" w:pos="4536"/>
          <w:tab w:val="clear" w:pos="9072"/>
          <w:tab w:val="left" w:pos="426"/>
        </w:tabs>
        <w:rPr>
          <w:b/>
        </w:rPr>
      </w:pPr>
      <w:r>
        <w:rPr>
          <w:b/>
        </w:rPr>
        <w:t>Teilnahme- und Stimmrecht</w:t>
      </w:r>
    </w:p>
    <w:p w14:paraId="52C75BF1" w14:textId="77777777" w:rsidR="006805CD" w:rsidRDefault="00D04AFC" w:rsidP="001C26AD">
      <w:pPr>
        <w:tabs>
          <w:tab w:val="left" w:pos="426"/>
        </w:tabs>
      </w:pPr>
      <w:r>
        <w:t>Teilnahme- und stimmberechtigt sind die seit 3 Monaten in der Gemeinde angemeldeten Schweizerbürgerinnen und Schweizerbürger, die das 18. Altersjahr zurückgelegt haben. Zur Teilnahme sind alle freundlich eingeladen.</w:t>
      </w:r>
    </w:p>
    <w:p w14:paraId="451F081D" w14:textId="77777777" w:rsidR="006805CD" w:rsidRDefault="006805CD" w:rsidP="001C26AD">
      <w:pPr>
        <w:tabs>
          <w:tab w:val="left" w:pos="426"/>
        </w:tabs>
      </w:pPr>
    </w:p>
    <w:p w14:paraId="52871906" w14:textId="77777777" w:rsidR="006805CD" w:rsidRDefault="00D04AFC" w:rsidP="001C26AD">
      <w:pPr>
        <w:pStyle w:val="Kopfzeile"/>
        <w:tabs>
          <w:tab w:val="clear" w:pos="4536"/>
          <w:tab w:val="clear" w:pos="9072"/>
          <w:tab w:val="left" w:pos="426"/>
        </w:tabs>
        <w:rPr>
          <w:b/>
        </w:rPr>
      </w:pPr>
      <w:r>
        <w:rPr>
          <w:b/>
        </w:rPr>
        <w:t>Lindenblatt</w:t>
      </w:r>
    </w:p>
    <w:p w14:paraId="23D7E8E0" w14:textId="77777777" w:rsidR="006805CD" w:rsidRDefault="00D04AFC" w:rsidP="001C26AD">
      <w:pPr>
        <w:tabs>
          <w:tab w:val="left" w:pos="426"/>
        </w:tabs>
      </w:pPr>
      <w:r>
        <w:t>Bitte beachten Sie die Orientierungen über die Gemeindeversammlungsgeschäfte.</w:t>
      </w:r>
    </w:p>
    <w:p w14:paraId="2D0DB038" w14:textId="77777777" w:rsidR="006805CD" w:rsidRDefault="006805CD" w:rsidP="001C26AD">
      <w:pPr>
        <w:tabs>
          <w:tab w:val="left" w:pos="426"/>
        </w:tabs>
      </w:pPr>
    </w:p>
    <w:p w14:paraId="012E1BD4" w14:textId="77777777" w:rsidR="006805CD" w:rsidRDefault="00D04AFC" w:rsidP="001C26AD">
      <w:pPr>
        <w:pStyle w:val="Kopfzeile"/>
        <w:tabs>
          <w:tab w:val="clear" w:pos="4536"/>
          <w:tab w:val="clear" w:pos="9072"/>
          <w:tab w:val="left" w:pos="426"/>
        </w:tabs>
        <w:rPr>
          <w:b/>
        </w:rPr>
      </w:pPr>
      <w:r>
        <w:rPr>
          <w:b/>
        </w:rPr>
        <w:t>Protokoll</w:t>
      </w:r>
    </w:p>
    <w:p w14:paraId="60EE526E" w14:textId="554BFD61" w:rsidR="006805CD" w:rsidRDefault="00D04AFC" w:rsidP="005F5B9B">
      <w:r w:rsidRPr="007A4300">
        <w:t xml:space="preserve">Das Protokoll liegt vom </w:t>
      </w:r>
      <w:r w:rsidR="00146819">
        <w:t xml:space="preserve">04. Dezember 2025 </w:t>
      </w:r>
      <w:r w:rsidRPr="003E501F">
        <w:t xml:space="preserve">bis am </w:t>
      </w:r>
      <w:r w:rsidR="003E63AA">
        <w:t xml:space="preserve">08. Januar </w:t>
      </w:r>
      <w:r w:rsidRPr="003E501F">
        <w:t>202</w:t>
      </w:r>
      <w:r w:rsidR="003E63AA">
        <w:t>6</w:t>
      </w:r>
      <w:r>
        <w:t xml:space="preserve"> </w:t>
      </w:r>
      <w:r w:rsidRPr="007A4300">
        <w:t>in der Gemeindeverwaltung Linden öffentlich auf. Während der Auflage kann beim Gemeinderat, 3673 Linden, schriftlich Einsprache erhoben werden. Der Gemeinderat entscheidet über die Einsprachen und genehmigt das Protokoll.</w:t>
      </w:r>
    </w:p>
    <w:p w14:paraId="31DD2B91" w14:textId="77777777" w:rsidR="006805CD" w:rsidRDefault="006805CD" w:rsidP="001C26AD">
      <w:pPr>
        <w:tabs>
          <w:tab w:val="left" w:pos="426"/>
        </w:tabs>
      </w:pPr>
    </w:p>
    <w:p w14:paraId="0CDD244F" w14:textId="7D1AF55B" w:rsidR="006805CD" w:rsidRDefault="00D04AFC" w:rsidP="001C26AD">
      <w:pPr>
        <w:tabs>
          <w:tab w:val="left" w:pos="426"/>
        </w:tabs>
      </w:pPr>
      <w:r>
        <w:t xml:space="preserve">Linden, </w:t>
      </w:r>
      <w:r w:rsidR="00BC08AE">
        <w:t>2</w:t>
      </w:r>
      <w:r w:rsidR="003E63AA">
        <w:t>0</w:t>
      </w:r>
      <w:r>
        <w:t>.</w:t>
      </w:r>
      <w:r w:rsidR="003E63AA">
        <w:t>Oktober</w:t>
      </w:r>
      <w:r>
        <w:t xml:space="preserve"> 202</w:t>
      </w:r>
      <w:r w:rsidR="006805CD">
        <w:t>5</w:t>
      </w:r>
      <w:r>
        <w:t>/</w:t>
      </w:r>
      <w:proofErr w:type="spellStart"/>
      <w:r>
        <w:t>zi</w:t>
      </w:r>
      <w:proofErr w:type="spellEnd"/>
    </w:p>
    <w:p w14:paraId="1AC69AE1" w14:textId="77777777" w:rsidR="006805CD" w:rsidRDefault="00D04AFC" w:rsidP="001C26AD">
      <w:pPr>
        <w:tabs>
          <w:tab w:val="left" w:pos="426"/>
          <w:tab w:val="left" w:pos="5670"/>
        </w:tabs>
      </w:pPr>
      <w:r>
        <w:tab/>
      </w:r>
      <w:r>
        <w:tab/>
        <w:t>DER GEMEINDERAT</w:t>
      </w:r>
    </w:p>
    <w:p w14:paraId="50307BB6" w14:textId="77777777" w:rsidR="006805CD" w:rsidRPr="00565535" w:rsidRDefault="00D04AFC" w:rsidP="001C26AD">
      <w:pPr>
        <w:tabs>
          <w:tab w:val="left" w:pos="426"/>
          <w:tab w:val="left" w:pos="5670"/>
        </w:tabs>
      </w:pPr>
      <w:r w:rsidRPr="00565535">
        <w:t>Publikation</w:t>
      </w:r>
    </w:p>
    <w:p w14:paraId="6F06C404" w14:textId="0255B053" w:rsidR="006805CD" w:rsidRDefault="00D04AFC" w:rsidP="001C26AD">
      <w:pPr>
        <w:tabs>
          <w:tab w:val="left" w:pos="426"/>
        </w:tabs>
      </w:pPr>
      <w:r w:rsidRPr="00565535">
        <w:t xml:space="preserve">- 2 x im </w:t>
      </w:r>
      <w:r>
        <w:t xml:space="preserve">Anzeiger von Konolfingen vom </w:t>
      </w:r>
      <w:r w:rsidR="003E63AA">
        <w:t>23. Oktober und 20. November 2025</w:t>
      </w:r>
    </w:p>
    <w:sectPr w:rsidR="006805CD" w:rsidSect="007308AA">
      <w:headerReference w:type="default" r:id="rId7"/>
      <w:headerReference w:type="first" r:id="rId8"/>
      <w:footerReference w:type="first" r:id="rId9"/>
      <w:type w:val="continuous"/>
      <w:pgSz w:w="11907" w:h="16840"/>
      <w:pgMar w:top="2519" w:right="567" w:bottom="851" w:left="1701" w:header="727" w:footer="48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41354" w14:textId="77777777" w:rsidR="00531E1A" w:rsidRDefault="00D04AFC">
      <w:r>
        <w:separator/>
      </w:r>
    </w:p>
  </w:endnote>
  <w:endnote w:type="continuationSeparator" w:id="0">
    <w:p w14:paraId="20C25726" w14:textId="77777777" w:rsidR="00531E1A" w:rsidRDefault="00D0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125AA" w14:textId="77777777" w:rsidR="006805CD" w:rsidRDefault="006805CD" w:rsidP="004F7E1D">
    <w:pPr>
      <w:pStyle w:val="Fuzeile"/>
      <w:pBdr>
        <w:bottom w:val="single" w:sz="4" w:space="1" w:color="auto"/>
      </w:pBdr>
      <w:tabs>
        <w:tab w:val="clear" w:pos="4536"/>
        <w:tab w:val="clear" w:pos="9072"/>
        <w:tab w:val="left" w:pos="2835"/>
        <w:tab w:val="left" w:pos="4678"/>
        <w:tab w:val="left" w:pos="7088"/>
        <w:tab w:val="right" w:pos="9639"/>
      </w:tabs>
    </w:pPr>
  </w:p>
  <w:p w14:paraId="2EBEB161" w14:textId="77777777" w:rsidR="006805CD" w:rsidRDefault="006805CD" w:rsidP="004F7E1D">
    <w:pPr>
      <w:pStyle w:val="Fuzeile"/>
      <w:pBdr>
        <w:bottom w:val="single" w:sz="4" w:space="1" w:color="auto"/>
      </w:pBdr>
      <w:tabs>
        <w:tab w:val="clear" w:pos="4536"/>
        <w:tab w:val="clear" w:pos="9072"/>
        <w:tab w:val="left" w:pos="2835"/>
        <w:tab w:val="left" w:pos="4678"/>
        <w:tab w:val="left" w:pos="7088"/>
        <w:tab w:val="right" w:pos="9639"/>
      </w:tabs>
    </w:pPr>
  </w:p>
  <w:p w14:paraId="64A7A46D" w14:textId="77777777" w:rsidR="006805CD" w:rsidRPr="004F7E1D" w:rsidRDefault="006805CD" w:rsidP="007435E8">
    <w:pPr>
      <w:pStyle w:val="Fuzeile"/>
      <w:tabs>
        <w:tab w:val="clear" w:pos="4536"/>
        <w:tab w:val="left" w:pos="2835"/>
        <w:tab w:val="left" w:pos="4678"/>
        <w:tab w:val="left" w:pos="7088"/>
      </w:tabs>
      <w:rPr>
        <w:sz w:val="6"/>
      </w:rPr>
    </w:pPr>
  </w:p>
  <w:p w14:paraId="0E5BC50D" w14:textId="77777777" w:rsidR="006805CD" w:rsidRDefault="00D04AFC" w:rsidP="002C1B1D">
    <w:pPr>
      <w:pStyle w:val="Fuzeile"/>
      <w:tabs>
        <w:tab w:val="clear" w:pos="4536"/>
        <w:tab w:val="clear" w:pos="9072"/>
        <w:tab w:val="left" w:pos="3969"/>
        <w:tab w:val="left" w:pos="8080"/>
        <w:tab w:val="right" w:pos="10065"/>
      </w:tabs>
      <w:rPr>
        <w:sz w:val="16"/>
      </w:rPr>
    </w:pPr>
    <w:r w:rsidRPr="004F7E1D">
      <w:rPr>
        <w:sz w:val="16"/>
      </w:rPr>
      <w:t>Postadresse</w:t>
    </w:r>
    <w:r>
      <w:rPr>
        <w:sz w:val="16"/>
      </w:rPr>
      <w:tab/>
      <w:t>Gemeindeverwaltung</w:t>
    </w:r>
    <w:r>
      <w:rPr>
        <w:sz w:val="16"/>
      </w:rPr>
      <w:tab/>
    </w:r>
    <w:r w:rsidRPr="004F7E1D">
      <w:rPr>
        <w:sz w:val="16"/>
      </w:rPr>
      <w:t>Fax</w:t>
    </w:r>
    <w:r>
      <w:rPr>
        <w:sz w:val="16"/>
      </w:rPr>
      <w:tab/>
      <w:t>031 771 15 34</w:t>
    </w:r>
  </w:p>
  <w:p w14:paraId="71A33E9D" w14:textId="77777777" w:rsidR="006805CD" w:rsidRDefault="00D04AFC" w:rsidP="002C1B1D">
    <w:pPr>
      <w:pStyle w:val="Fuzeile"/>
      <w:tabs>
        <w:tab w:val="clear" w:pos="4536"/>
        <w:tab w:val="clear" w:pos="9072"/>
        <w:tab w:val="left" w:pos="3969"/>
        <w:tab w:val="left" w:pos="8080"/>
        <w:tab w:val="right" w:pos="10065"/>
      </w:tabs>
      <w:rPr>
        <w:sz w:val="16"/>
      </w:rPr>
    </w:pPr>
    <w:r>
      <w:rPr>
        <w:sz w:val="16"/>
      </w:rPr>
      <w:t>Dorfplatz 2</w:t>
    </w:r>
    <w:r>
      <w:rPr>
        <w:sz w:val="16"/>
      </w:rPr>
      <w:tab/>
      <w:t>Telefon 031 771 03 80</w:t>
    </w:r>
    <w:r>
      <w:rPr>
        <w:sz w:val="16"/>
      </w:rPr>
      <w:tab/>
    </w:r>
    <w:proofErr w:type="spellStart"/>
    <w:r w:rsidRPr="004F7E1D">
      <w:rPr>
        <w:sz w:val="16"/>
      </w:rPr>
      <w:t>E-mail</w:t>
    </w:r>
    <w:proofErr w:type="spellEnd"/>
    <w:r>
      <w:rPr>
        <w:sz w:val="16"/>
      </w:rPr>
      <w:tab/>
      <w:t>info@linden.ch</w:t>
    </w:r>
  </w:p>
  <w:p w14:paraId="1EA60466" w14:textId="77777777" w:rsidR="006805CD" w:rsidRPr="00077FB4" w:rsidRDefault="00D04AFC" w:rsidP="002C1B1D">
    <w:pPr>
      <w:pStyle w:val="Fuzeile"/>
      <w:tabs>
        <w:tab w:val="clear" w:pos="4536"/>
        <w:tab w:val="clear" w:pos="9072"/>
        <w:tab w:val="left" w:pos="3969"/>
        <w:tab w:val="left" w:pos="8080"/>
        <w:tab w:val="right" w:pos="10065"/>
      </w:tabs>
      <w:rPr>
        <w:lang w:val="en-US"/>
      </w:rPr>
    </w:pPr>
    <w:r w:rsidRPr="00077FB4">
      <w:rPr>
        <w:sz w:val="16"/>
        <w:lang w:val="en-US"/>
      </w:rPr>
      <w:t>CH-3673 Linden</w:t>
    </w:r>
    <w:r w:rsidRPr="00077FB4">
      <w:rPr>
        <w:sz w:val="16"/>
        <w:lang w:val="en-US"/>
      </w:rPr>
      <w:tab/>
      <w:t>www.linden.ch</w:t>
    </w:r>
    <w:r w:rsidRPr="00077FB4">
      <w:rPr>
        <w:sz w:val="16"/>
        <w:lang w:val="en-US"/>
      </w:rPr>
      <w:tab/>
      <w:t>PC-</w:t>
    </w:r>
    <w:proofErr w:type="spellStart"/>
    <w:r w:rsidRPr="00077FB4">
      <w:rPr>
        <w:sz w:val="16"/>
        <w:lang w:val="en-US"/>
      </w:rPr>
      <w:t>Konto</w:t>
    </w:r>
    <w:proofErr w:type="spellEnd"/>
    <w:r w:rsidRPr="00077FB4">
      <w:rPr>
        <w:sz w:val="16"/>
        <w:lang w:val="en-US"/>
      </w:rPr>
      <w:tab/>
      <w:t>30-19013-3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A8833" w14:textId="77777777" w:rsidR="00531E1A" w:rsidRDefault="00D04AFC">
      <w:r>
        <w:separator/>
      </w:r>
    </w:p>
  </w:footnote>
  <w:footnote w:type="continuationSeparator" w:id="0">
    <w:p w14:paraId="0B8FE3B8" w14:textId="77777777" w:rsidR="00531E1A" w:rsidRDefault="00D04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0D7E1" w14:textId="77777777" w:rsidR="006805CD" w:rsidRPr="00E31887" w:rsidRDefault="00D04AFC" w:rsidP="00C01A88">
    <w:pPr>
      <w:pStyle w:val="Kopfzeile"/>
      <w:tabs>
        <w:tab w:val="left" w:pos="709"/>
      </w:tabs>
      <w:rPr>
        <w:sz w:val="24"/>
        <w:szCs w:val="24"/>
      </w:rPr>
    </w:pPr>
    <w:r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 wp14:anchorId="582397C1" wp14:editId="6881B328">
          <wp:simplePos x="0" y="0"/>
          <wp:positionH relativeFrom="column">
            <wp:posOffset>-476093</wp:posOffset>
          </wp:positionH>
          <wp:positionV relativeFrom="paragraph">
            <wp:posOffset>-18415</wp:posOffset>
          </wp:positionV>
          <wp:extent cx="676275" cy="847287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47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4"/>
        <w:szCs w:val="24"/>
      </w:rPr>
      <w:tab/>
    </w:r>
    <w:r w:rsidRPr="00E31887">
      <w:rPr>
        <w:sz w:val="24"/>
        <w:szCs w:val="24"/>
      </w:rPr>
      <w:t>Einwohnergemeinde</w:t>
    </w:r>
  </w:p>
  <w:p w14:paraId="31B6A682" w14:textId="77777777" w:rsidR="006805CD" w:rsidRPr="00E31887" w:rsidRDefault="00D04AFC" w:rsidP="00C01A88">
    <w:pPr>
      <w:pStyle w:val="Kopfzeile"/>
      <w:tabs>
        <w:tab w:val="left" w:pos="709"/>
      </w:tabs>
      <w:rPr>
        <w:sz w:val="24"/>
        <w:szCs w:val="24"/>
      </w:rPr>
    </w:pPr>
    <w:r w:rsidRPr="00E31887">
      <w:rPr>
        <w:sz w:val="24"/>
        <w:szCs w:val="24"/>
      </w:rPr>
      <w:tab/>
      <w:t>3673 Linden</w:t>
    </w:r>
  </w:p>
  <w:p w14:paraId="471EA5EA" w14:textId="77777777" w:rsidR="006805CD" w:rsidRPr="00E31887" w:rsidRDefault="006805CD" w:rsidP="00C01A88">
    <w:pPr>
      <w:pStyle w:val="Kopfzeile"/>
      <w:pBdr>
        <w:bottom w:val="single" w:sz="4" w:space="1" w:color="auto"/>
      </w:pBdr>
      <w:tabs>
        <w:tab w:val="left" w:pos="851"/>
      </w:tabs>
      <w:ind w:left="709" w:right="-851"/>
      <w:rPr>
        <w:sz w:val="16"/>
        <w:szCs w:val="16"/>
      </w:rPr>
    </w:pPr>
  </w:p>
  <w:p w14:paraId="7DCFCFEE" w14:textId="77777777" w:rsidR="006805CD" w:rsidRDefault="006805C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9AB6" w14:textId="77777777" w:rsidR="006805CD" w:rsidRPr="00E31887" w:rsidRDefault="00D04AFC" w:rsidP="00E31887">
    <w:pPr>
      <w:pStyle w:val="Kopfzeile"/>
      <w:tabs>
        <w:tab w:val="left" w:pos="1418"/>
      </w:tabs>
      <w:rPr>
        <w:sz w:val="24"/>
        <w:szCs w:val="24"/>
      </w:rPr>
    </w:pPr>
    <w:r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52C302E3" wp14:editId="1E5293E3">
          <wp:simplePos x="0" y="0"/>
          <wp:positionH relativeFrom="column">
            <wp:posOffset>-3810</wp:posOffset>
          </wp:positionH>
          <wp:positionV relativeFrom="paragraph">
            <wp:posOffset>-4445</wp:posOffset>
          </wp:positionV>
          <wp:extent cx="676275" cy="847287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47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E31887">
      <w:rPr>
        <w:sz w:val="24"/>
        <w:szCs w:val="24"/>
      </w:rPr>
      <w:t>Einwohnergemeinde</w:t>
    </w:r>
  </w:p>
  <w:p w14:paraId="02761E79" w14:textId="77777777" w:rsidR="006805CD" w:rsidRPr="00E31887" w:rsidRDefault="00D04AFC" w:rsidP="00E31887">
    <w:pPr>
      <w:pStyle w:val="Kopfzeile"/>
      <w:tabs>
        <w:tab w:val="left" w:pos="1418"/>
      </w:tabs>
      <w:rPr>
        <w:sz w:val="24"/>
        <w:szCs w:val="24"/>
      </w:rPr>
    </w:pPr>
    <w:r w:rsidRPr="00E31887">
      <w:rPr>
        <w:sz w:val="24"/>
        <w:szCs w:val="24"/>
      </w:rPr>
      <w:tab/>
      <w:t>3673 Linden</w:t>
    </w:r>
  </w:p>
  <w:p w14:paraId="087BC015" w14:textId="77777777" w:rsidR="006805CD" w:rsidRPr="00E31887" w:rsidRDefault="00D04AFC" w:rsidP="00E31887">
    <w:pPr>
      <w:pStyle w:val="Kopfzeile"/>
      <w:tabs>
        <w:tab w:val="left" w:pos="1418"/>
      </w:tabs>
      <w:rPr>
        <w:sz w:val="16"/>
        <w:szCs w:val="16"/>
      </w:rPr>
    </w:pPr>
    <w:r w:rsidRPr="00E31887">
      <w:rPr>
        <w:sz w:val="24"/>
        <w:szCs w:val="24"/>
      </w:rPr>
      <w:tab/>
    </w:r>
  </w:p>
  <w:p w14:paraId="0E849AFC" w14:textId="77777777" w:rsidR="006805CD" w:rsidRPr="00E31887" w:rsidRDefault="00D04AFC" w:rsidP="00E31887">
    <w:pPr>
      <w:pStyle w:val="Kopfzeile"/>
      <w:tabs>
        <w:tab w:val="left" w:pos="1418"/>
      </w:tabs>
      <w:rPr>
        <w:sz w:val="34"/>
        <w:szCs w:val="34"/>
      </w:rPr>
    </w:pPr>
    <w:r>
      <w:rPr>
        <w:noProof/>
        <w:sz w:val="34"/>
        <w:szCs w:val="34"/>
        <w:lang w:val="de-CH"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0021A3" wp14:editId="5D175091">
              <wp:simplePos x="0" y="0"/>
              <wp:positionH relativeFrom="column">
                <wp:posOffset>900430</wp:posOffset>
              </wp:positionH>
              <wp:positionV relativeFrom="paragraph">
                <wp:posOffset>3810</wp:posOffset>
              </wp:positionV>
              <wp:extent cx="6181725" cy="0"/>
              <wp:effectExtent l="5080" t="13335" r="13970" b="5715"/>
              <wp:wrapNone/>
              <wp:docPr id="2" name="AutoShape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17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25" o:spid="_x0000_s2049" type="#_x0000_t32" style="height:0;margin-left:70.9pt;margin-top:0.3pt;mso-height-percent:0;mso-height-relative:page;mso-width-percent:0;mso-width-relative:page;mso-wrap-distance-bottom:0;mso-wrap-distance-left:9pt;mso-wrap-distance-right:9pt;mso-wrap-distance-top:0;mso-wrap-style:square;position:absolute;visibility:visible;width:486.75pt;z-index:251661312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24AA0"/>
    <w:multiLevelType w:val="hybridMultilevel"/>
    <w:tmpl w:val="C084FA5E"/>
    <w:lvl w:ilvl="0" w:tplc="7CE28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0A888E" w:tentative="1">
      <w:start w:val="1"/>
      <w:numFmt w:val="lowerLetter"/>
      <w:lvlText w:val="%2."/>
      <w:lvlJc w:val="left"/>
      <w:pPr>
        <w:ind w:left="1440" w:hanging="360"/>
      </w:pPr>
    </w:lvl>
    <w:lvl w:ilvl="2" w:tplc="5096D928" w:tentative="1">
      <w:start w:val="1"/>
      <w:numFmt w:val="lowerRoman"/>
      <w:lvlText w:val="%3."/>
      <w:lvlJc w:val="right"/>
      <w:pPr>
        <w:ind w:left="2160" w:hanging="180"/>
      </w:pPr>
    </w:lvl>
    <w:lvl w:ilvl="3" w:tplc="579A1B1A" w:tentative="1">
      <w:start w:val="1"/>
      <w:numFmt w:val="decimal"/>
      <w:lvlText w:val="%4."/>
      <w:lvlJc w:val="left"/>
      <w:pPr>
        <w:ind w:left="2880" w:hanging="360"/>
      </w:pPr>
    </w:lvl>
    <w:lvl w:ilvl="4" w:tplc="0E22965E" w:tentative="1">
      <w:start w:val="1"/>
      <w:numFmt w:val="lowerLetter"/>
      <w:lvlText w:val="%5."/>
      <w:lvlJc w:val="left"/>
      <w:pPr>
        <w:ind w:left="3600" w:hanging="360"/>
      </w:pPr>
    </w:lvl>
    <w:lvl w:ilvl="5" w:tplc="26CA8E4C" w:tentative="1">
      <w:start w:val="1"/>
      <w:numFmt w:val="lowerRoman"/>
      <w:lvlText w:val="%6."/>
      <w:lvlJc w:val="right"/>
      <w:pPr>
        <w:ind w:left="4320" w:hanging="180"/>
      </w:pPr>
    </w:lvl>
    <w:lvl w:ilvl="6" w:tplc="7E5E4DD4" w:tentative="1">
      <w:start w:val="1"/>
      <w:numFmt w:val="decimal"/>
      <w:lvlText w:val="%7."/>
      <w:lvlJc w:val="left"/>
      <w:pPr>
        <w:ind w:left="5040" w:hanging="360"/>
      </w:pPr>
    </w:lvl>
    <w:lvl w:ilvl="7" w:tplc="46B8623E" w:tentative="1">
      <w:start w:val="1"/>
      <w:numFmt w:val="lowerLetter"/>
      <w:lvlText w:val="%8."/>
      <w:lvlJc w:val="left"/>
      <w:pPr>
        <w:ind w:left="5760" w:hanging="360"/>
      </w:pPr>
    </w:lvl>
    <w:lvl w:ilvl="8" w:tplc="45FEB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84217"/>
    <w:multiLevelType w:val="multilevel"/>
    <w:tmpl w:val="FADA0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3072ACE"/>
    <w:multiLevelType w:val="hybridMultilevel"/>
    <w:tmpl w:val="ABFC769E"/>
    <w:lvl w:ilvl="0" w:tplc="A64C520A">
      <w:start w:val="367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874AC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24DA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FCE1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BEFC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F2F2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E94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83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CAD1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97E0F"/>
    <w:multiLevelType w:val="hybridMultilevel"/>
    <w:tmpl w:val="224C0668"/>
    <w:lvl w:ilvl="0" w:tplc="96C81D2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i/>
      </w:rPr>
    </w:lvl>
    <w:lvl w:ilvl="1" w:tplc="2312AE9C">
      <w:start w:val="1"/>
      <w:numFmt w:val="lowerLetter"/>
      <w:lvlText w:val="%2."/>
      <w:lvlJc w:val="left"/>
      <w:pPr>
        <w:ind w:left="1440" w:hanging="360"/>
      </w:pPr>
    </w:lvl>
    <w:lvl w:ilvl="2" w:tplc="18E8E3B8">
      <w:start w:val="1"/>
      <w:numFmt w:val="lowerRoman"/>
      <w:lvlText w:val="%3."/>
      <w:lvlJc w:val="right"/>
      <w:pPr>
        <w:ind w:left="2160" w:hanging="180"/>
      </w:pPr>
    </w:lvl>
    <w:lvl w:ilvl="3" w:tplc="90C662AE">
      <w:start w:val="1"/>
      <w:numFmt w:val="decimal"/>
      <w:lvlText w:val="%4."/>
      <w:lvlJc w:val="left"/>
      <w:pPr>
        <w:ind w:left="2880" w:hanging="360"/>
      </w:pPr>
    </w:lvl>
    <w:lvl w:ilvl="4" w:tplc="09660F96">
      <w:start w:val="1"/>
      <w:numFmt w:val="lowerLetter"/>
      <w:lvlText w:val="%5."/>
      <w:lvlJc w:val="left"/>
      <w:pPr>
        <w:ind w:left="3600" w:hanging="360"/>
      </w:pPr>
    </w:lvl>
    <w:lvl w:ilvl="5" w:tplc="3BAC8564">
      <w:start w:val="1"/>
      <w:numFmt w:val="lowerRoman"/>
      <w:lvlText w:val="%6."/>
      <w:lvlJc w:val="right"/>
      <w:pPr>
        <w:ind w:left="4320" w:hanging="180"/>
      </w:pPr>
    </w:lvl>
    <w:lvl w:ilvl="6" w:tplc="C7AE1034">
      <w:start w:val="1"/>
      <w:numFmt w:val="decimal"/>
      <w:lvlText w:val="%7."/>
      <w:lvlJc w:val="left"/>
      <w:pPr>
        <w:ind w:left="5040" w:hanging="360"/>
      </w:pPr>
    </w:lvl>
    <w:lvl w:ilvl="7" w:tplc="034CF58E">
      <w:start w:val="1"/>
      <w:numFmt w:val="lowerLetter"/>
      <w:lvlText w:val="%8."/>
      <w:lvlJc w:val="left"/>
      <w:pPr>
        <w:ind w:left="5760" w:hanging="360"/>
      </w:pPr>
    </w:lvl>
    <w:lvl w:ilvl="8" w:tplc="DEFCEA82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837019">
    <w:abstractNumId w:val="2"/>
  </w:num>
  <w:num w:numId="2" w16cid:durableId="8923487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0065696">
    <w:abstractNumId w:val="3"/>
  </w:num>
  <w:num w:numId="4" w16cid:durableId="1844274582">
    <w:abstractNumId w:val="0"/>
  </w:num>
  <w:num w:numId="5" w16cid:durableId="2048289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etaTool_CreatorGeko" w:val="GVL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datum = obj.Dokumentdatum.LeftDate.ToString(&quot;d. MMMM yyyy&quot;);_x000d__x000a__x0009__x0009__x0009_}_x000d__x000a__x0009__x0009__x0009_return datum;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Vorname == null)_x000d__x000a_                        return string.Empty;_x000d__x000a__x0009__x0009__x0009__x0009__x0009__x0009__x000d__x000a__x0009__x0009__x0009__x0009_if (benutzer.Name == null)_x000d__x000a_                        return string.Empty;_x000d__x000a_                  _x000d__x000a_                  return benutzer.Vorname.CurrentValue +  &quot; &quot; + benutzer.Name.CurrentValue;_x000d__x000a_       }_x000d__x000a_   }_x000d__x000a_}_x000d__x000a_"/>
    <w:docVar w:name="MetaTool_TypeDefinition" w:val="Dokument"/>
  </w:docVars>
  <w:rsids>
    <w:rsidRoot w:val="00EB4ACE"/>
    <w:rsid w:val="0013112A"/>
    <w:rsid w:val="00146819"/>
    <w:rsid w:val="00284ADB"/>
    <w:rsid w:val="00382E38"/>
    <w:rsid w:val="003E63AA"/>
    <w:rsid w:val="004B0377"/>
    <w:rsid w:val="00517E0C"/>
    <w:rsid w:val="00531E1A"/>
    <w:rsid w:val="00573584"/>
    <w:rsid w:val="0063712D"/>
    <w:rsid w:val="006805CD"/>
    <w:rsid w:val="00832B6D"/>
    <w:rsid w:val="00B548C5"/>
    <w:rsid w:val="00B96676"/>
    <w:rsid w:val="00BC08AE"/>
    <w:rsid w:val="00D04AFC"/>
    <w:rsid w:val="00D5138C"/>
    <w:rsid w:val="00EB4ACE"/>
    <w:rsid w:val="00F0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6B8659C"/>
  <w15:docId w15:val="{BE2FCAB1-3AB9-423E-A5E4-D5121B67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Standard">
    <w:name w:val="Normal"/>
    <w:qFormat/>
    <w:rsid w:val="001C26AD"/>
    <w:rPr>
      <w:rFonts w:ascii="Arial" w:hAnsi="Arial"/>
      <w:sz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06CD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06CD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955E3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DF5C2D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rsid w:val="007435E8"/>
    <w:rPr>
      <w:rFonts w:ascii="Arial" w:hAnsi="Arial"/>
      <w:sz w:val="22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locked/>
    <w:rsid w:val="00A15699"/>
    <w:rPr>
      <w:rFonts w:ascii="Arial" w:hAnsi="Arial"/>
      <w:sz w:val="22"/>
      <w:lang w:val="de-DE" w:eastAsia="de-DE"/>
    </w:rPr>
  </w:style>
  <w:style w:type="paragraph" w:customStyle="1" w:styleId="Protokolltext30">
    <w:name w:val="Protokolltext_3_0"/>
    <w:basedOn w:val="Standard"/>
    <w:link w:val="ProtokolltextChar20"/>
    <w:rsid w:val="001C26AD"/>
    <w:pPr>
      <w:tabs>
        <w:tab w:val="left" w:pos="0"/>
      </w:tabs>
      <w:spacing w:after="120"/>
    </w:pPr>
    <w:rPr>
      <w:lang w:val="de-CH"/>
    </w:rPr>
  </w:style>
  <w:style w:type="character" w:customStyle="1" w:styleId="ProtokolltextChar20">
    <w:name w:val="Protokolltext Char_2_0"/>
    <w:link w:val="Protokolltext30"/>
    <w:locked/>
    <w:rsid w:val="001C26AD"/>
    <w:rPr>
      <w:rFonts w:ascii="Arial" w:hAnsi="Arial"/>
      <w:sz w:val="22"/>
      <w:lang w:eastAsia="de-DE"/>
    </w:rPr>
  </w:style>
  <w:style w:type="paragraph" w:styleId="Listenabsatz">
    <w:name w:val="List Paragraph"/>
    <w:basedOn w:val="Standard"/>
    <w:uiPriority w:val="34"/>
    <w:qFormat/>
    <w:rsid w:val="001C26AD"/>
    <w:pPr>
      <w:spacing w:line="256" w:lineRule="auto"/>
      <w:ind w:left="720"/>
      <w:contextualSpacing/>
    </w:pPr>
    <w:rPr>
      <w:rFonts w:asciiTheme="minorHAnsi" w:eastAsiaTheme="minorHAnsi" w:hAnsiTheme="minorHAnsi" w:cstheme="minorBidi"/>
      <w:szCs w:val="22"/>
      <w:lang w:val="de-CH" w:eastAsia="en-US"/>
    </w:rPr>
  </w:style>
  <w:style w:type="paragraph" w:customStyle="1" w:styleId="KopfzeileLindenblatt">
    <w:name w:val="Kopfzeile Lindenblatt"/>
    <w:basedOn w:val="Standard"/>
    <w:qFormat/>
    <w:rsid w:val="006421FE"/>
    <w:pPr>
      <w:pBdr>
        <w:bottom w:val="single" w:sz="4" w:space="1" w:color="auto"/>
      </w:pBdr>
      <w:tabs>
        <w:tab w:val="left" w:pos="1843"/>
      </w:tabs>
      <w:spacing w:line="259" w:lineRule="auto"/>
      <w:contextualSpacing/>
    </w:pPr>
    <w:rPr>
      <w:rFonts w:asciiTheme="minorHAnsi" w:eastAsiaTheme="minorHAnsi" w:hAnsiTheme="minorHAnsi" w:cstheme="minorBidi"/>
      <w:szCs w:val="22"/>
      <w:lang w:val="de-CH" w:eastAsia="en-US"/>
    </w:rPr>
  </w:style>
  <w:style w:type="paragraph" w:customStyle="1" w:styleId="Default">
    <w:name w:val="Default"/>
    <w:rsid w:val="00281A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otauszug">
    <w:name w:val="Protauszug"/>
    <w:basedOn w:val="Standard"/>
    <w:rsid w:val="00146819"/>
    <w:pPr>
      <w:ind w:left="142" w:hanging="1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 GV 1 Publikation</vt:lpstr>
    </vt:vector>
  </TitlesOfParts>
  <Company>Gemeinde Linden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GV 1 Publikation</dc:title>
  <dc:creator>jacqueline.weber</dc:creator>
  <dc:description>Titel</dc:description>
  <cp:lastModifiedBy>Zingg Stephan</cp:lastModifiedBy>
  <cp:revision>3</cp:revision>
  <cp:lastPrinted>2023-04-18T11:59:00Z</cp:lastPrinted>
  <dcterms:created xsi:type="dcterms:W3CDTF">2025-10-21T06:13:00Z</dcterms:created>
  <dcterms:modified xsi:type="dcterms:W3CDTF">2025-10-21T06:24:00Z</dcterms:modified>
</cp:coreProperties>
</file>